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05" w:rsidRPr="003E5305" w:rsidRDefault="003E5305" w:rsidP="003E5305">
      <w:pPr>
        <w:shd w:val="clear" w:color="auto" w:fill="FFFFFF"/>
        <w:spacing w:after="0" w:line="240" w:lineRule="auto"/>
        <w:rPr>
          <w:rFonts w:ascii="open_sansregular" w:eastAsia="Times New Roman" w:hAnsi="open_sansregular" w:cs="Times New Roman"/>
          <w:color w:val="262626"/>
          <w:sz w:val="21"/>
          <w:szCs w:val="21"/>
        </w:rPr>
      </w:pPr>
      <w:r w:rsidRPr="003E5305">
        <w:rPr>
          <w:rFonts w:ascii="open_sansregular" w:eastAsia="Times New Roman" w:hAnsi="open_sansregular" w:cs="Times New Roman"/>
          <w:color w:val="262626"/>
          <w:sz w:val="21"/>
          <w:szCs w:val="21"/>
        </w:rPr>
        <w:br/>
      </w:r>
      <w:r w:rsidRPr="003E5305">
        <w:rPr>
          <w:rFonts w:ascii="open_sansregular" w:eastAsia="Times New Roman" w:hAnsi="open_sansregular" w:cs="Times New Roman"/>
          <w:color w:val="262626"/>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7.25pt" o:ole="">
            <v:imagedata r:id="rId4" o:title=""/>
          </v:shape>
          <w:control r:id="rId5" w:name="DefaultOcxName" w:shapeid="_x0000_i1027"/>
        </w:object>
      </w:r>
    </w:p>
    <w:p w:rsidR="003E5305" w:rsidRPr="003E5305" w:rsidRDefault="003E5305" w:rsidP="003E5305">
      <w:pPr>
        <w:shd w:val="clear" w:color="auto" w:fill="FFFFFF"/>
        <w:spacing w:after="225" w:line="240" w:lineRule="auto"/>
        <w:outlineLvl w:val="1"/>
        <w:rPr>
          <w:rFonts w:ascii="open_sansbold" w:eastAsia="Times New Roman" w:hAnsi="open_sansbold" w:cs="Times New Roman"/>
          <w:color w:val="368729"/>
          <w:sz w:val="32"/>
          <w:szCs w:val="32"/>
        </w:rPr>
      </w:pPr>
      <w:r w:rsidRPr="003E5305">
        <w:rPr>
          <w:rFonts w:ascii="open_sansbold" w:eastAsia="Times New Roman" w:hAnsi="open_sansbold" w:cs="Times New Roman"/>
          <w:color w:val="368729"/>
          <w:sz w:val="32"/>
          <w:szCs w:val="32"/>
        </w:rPr>
        <w:t>Effects of fraud and forgery and performance in hotels in Nairobi, Kenya.</w:t>
      </w:r>
    </w:p>
    <w:p w:rsidR="003E5305" w:rsidRPr="003E5305" w:rsidRDefault="003E5305" w:rsidP="003E5305">
      <w:pPr>
        <w:shd w:val="clear" w:color="auto" w:fill="FFFFFF"/>
        <w:spacing w:after="0" w:line="330" w:lineRule="atLeast"/>
        <w:rPr>
          <w:rFonts w:ascii="open_sansregular" w:eastAsia="Times New Roman" w:hAnsi="open_sansregular" w:cs="Times New Roman"/>
          <w:color w:val="262626"/>
          <w:sz w:val="21"/>
          <w:szCs w:val="21"/>
        </w:rPr>
      </w:pPr>
      <w:r w:rsidRPr="003E5305">
        <w:rPr>
          <w:rFonts w:ascii="open_sansbold" w:eastAsia="Times New Roman" w:hAnsi="open_sansbold" w:cs="Times New Roman"/>
          <w:color w:val="262626"/>
          <w:sz w:val="21"/>
          <w:szCs w:val="21"/>
        </w:rPr>
        <w:t>Author(s</w:t>
      </w:r>
      <w:proofErr w:type="gramStart"/>
      <w:r w:rsidRPr="003E5305">
        <w:rPr>
          <w:rFonts w:ascii="open_sansbold" w:eastAsia="Times New Roman" w:hAnsi="open_sansbold" w:cs="Times New Roman"/>
          <w:color w:val="262626"/>
          <w:sz w:val="21"/>
          <w:szCs w:val="21"/>
        </w:rPr>
        <w:t>) :</w:t>
      </w:r>
      <w:proofErr w:type="gramEnd"/>
      <w:r w:rsidRPr="003E5305">
        <w:rPr>
          <w:rFonts w:ascii="open_sansregular" w:eastAsia="Times New Roman" w:hAnsi="open_sansregular" w:cs="Times New Roman"/>
          <w:color w:val="262626"/>
          <w:sz w:val="21"/>
          <w:szCs w:val="21"/>
        </w:rPr>
        <w:t> </w:t>
      </w:r>
      <w:proofErr w:type="spellStart"/>
      <w:r w:rsidRPr="003E5305">
        <w:rPr>
          <w:rFonts w:ascii="open_sansregular" w:eastAsia="Times New Roman" w:hAnsi="open_sansregular" w:cs="Times New Roman"/>
          <w:color w:val="262626"/>
          <w:sz w:val="21"/>
          <w:szCs w:val="21"/>
        </w:rPr>
        <w:fldChar w:fldCharType="begin"/>
      </w:r>
      <w:r w:rsidRPr="003E5305">
        <w:rPr>
          <w:rFonts w:ascii="open_sansregular" w:eastAsia="Times New Roman" w:hAnsi="open_sansregular" w:cs="Times New Roman"/>
          <w:color w:val="262626"/>
          <w:sz w:val="21"/>
          <w:szCs w:val="21"/>
        </w:rPr>
        <w:instrText xml:space="preserve"> HYPERLINK "https://www.cabdirect.org/cabdirect/search/?q=au%3a%22Muraya%2c+M.%22" </w:instrText>
      </w:r>
      <w:r w:rsidRPr="003E5305">
        <w:rPr>
          <w:rFonts w:ascii="open_sansregular" w:eastAsia="Times New Roman" w:hAnsi="open_sansregular" w:cs="Times New Roman"/>
          <w:color w:val="262626"/>
          <w:sz w:val="21"/>
          <w:szCs w:val="21"/>
        </w:rPr>
        <w:fldChar w:fldCharType="separate"/>
      </w:r>
      <w:r w:rsidRPr="003E5305">
        <w:rPr>
          <w:rFonts w:ascii="open_sansregular" w:eastAsia="Times New Roman" w:hAnsi="open_sansregular" w:cs="Times New Roman"/>
          <w:color w:val="262626"/>
          <w:sz w:val="21"/>
          <w:szCs w:val="21"/>
          <w:u w:val="single"/>
        </w:rPr>
        <w:t>Muraya</w:t>
      </w:r>
      <w:proofErr w:type="spellEnd"/>
      <w:r w:rsidRPr="003E5305">
        <w:rPr>
          <w:rFonts w:ascii="open_sansregular" w:eastAsia="Times New Roman" w:hAnsi="open_sansregular" w:cs="Times New Roman"/>
          <w:color w:val="262626"/>
          <w:sz w:val="21"/>
          <w:szCs w:val="21"/>
          <w:u w:val="single"/>
        </w:rPr>
        <w:t>, M.</w:t>
      </w:r>
      <w:r w:rsidRPr="003E5305">
        <w:rPr>
          <w:rFonts w:ascii="open_sansregular" w:eastAsia="Times New Roman" w:hAnsi="open_sansregular" w:cs="Times New Roman"/>
          <w:color w:val="262626"/>
          <w:sz w:val="21"/>
          <w:szCs w:val="21"/>
        </w:rPr>
        <w:fldChar w:fldCharType="end"/>
      </w:r>
      <w:r w:rsidRPr="003E5305">
        <w:rPr>
          <w:rFonts w:ascii="open_sansregular" w:eastAsia="Times New Roman" w:hAnsi="open_sansregular" w:cs="Times New Roman"/>
          <w:color w:val="262626"/>
          <w:sz w:val="21"/>
          <w:szCs w:val="21"/>
        </w:rPr>
        <w:t> ;  </w:t>
      </w:r>
      <w:proofErr w:type="spellStart"/>
      <w:r w:rsidRPr="003E5305">
        <w:rPr>
          <w:rFonts w:ascii="open_sansregular" w:eastAsia="Times New Roman" w:hAnsi="open_sansregular" w:cs="Times New Roman"/>
          <w:color w:val="262626"/>
          <w:sz w:val="21"/>
          <w:szCs w:val="21"/>
        </w:rPr>
        <w:fldChar w:fldCharType="begin"/>
      </w:r>
      <w:r w:rsidRPr="003E5305">
        <w:rPr>
          <w:rFonts w:ascii="open_sansregular" w:eastAsia="Times New Roman" w:hAnsi="open_sansregular" w:cs="Times New Roman"/>
          <w:color w:val="262626"/>
          <w:sz w:val="21"/>
          <w:szCs w:val="21"/>
        </w:rPr>
        <w:instrText xml:space="preserve"> HYPERLINK "https://www.cabdirect.org/cabdirect/search/?q=au%3a%22Korir%2c+J.%22" </w:instrText>
      </w:r>
      <w:r w:rsidRPr="003E5305">
        <w:rPr>
          <w:rFonts w:ascii="open_sansregular" w:eastAsia="Times New Roman" w:hAnsi="open_sansregular" w:cs="Times New Roman"/>
          <w:color w:val="262626"/>
          <w:sz w:val="21"/>
          <w:szCs w:val="21"/>
        </w:rPr>
        <w:fldChar w:fldCharType="separate"/>
      </w:r>
      <w:r w:rsidRPr="003E5305">
        <w:rPr>
          <w:rFonts w:ascii="open_sansregular" w:eastAsia="Times New Roman" w:hAnsi="open_sansregular" w:cs="Times New Roman"/>
          <w:color w:val="262626"/>
          <w:sz w:val="21"/>
          <w:szCs w:val="21"/>
          <w:u w:val="single"/>
        </w:rPr>
        <w:t>Korir</w:t>
      </w:r>
      <w:proofErr w:type="spellEnd"/>
      <w:r w:rsidRPr="003E5305">
        <w:rPr>
          <w:rFonts w:ascii="open_sansregular" w:eastAsia="Times New Roman" w:hAnsi="open_sansregular" w:cs="Times New Roman"/>
          <w:color w:val="262626"/>
          <w:sz w:val="21"/>
          <w:szCs w:val="21"/>
          <w:u w:val="single"/>
        </w:rPr>
        <w:t>, J.</w:t>
      </w:r>
      <w:r w:rsidRPr="003E5305">
        <w:rPr>
          <w:rFonts w:ascii="open_sansregular" w:eastAsia="Times New Roman" w:hAnsi="open_sansregular" w:cs="Times New Roman"/>
          <w:color w:val="262626"/>
          <w:sz w:val="21"/>
          <w:szCs w:val="21"/>
        </w:rPr>
        <w:fldChar w:fldCharType="end"/>
      </w:r>
      <w:r w:rsidRPr="003E5305">
        <w:rPr>
          <w:rFonts w:ascii="open_sansregular" w:eastAsia="Times New Roman" w:hAnsi="open_sansregular" w:cs="Times New Roman"/>
          <w:color w:val="262626"/>
          <w:sz w:val="21"/>
          <w:szCs w:val="21"/>
        </w:rPr>
        <w:t> ;  </w:t>
      </w:r>
      <w:proofErr w:type="spellStart"/>
      <w:r w:rsidRPr="003E5305">
        <w:rPr>
          <w:rFonts w:ascii="open_sansregular" w:eastAsia="Times New Roman" w:hAnsi="open_sansregular" w:cs="Times New Roman"/>
          <w:color w:val="262626"/>
          <w:sz w:val="21"/>
          <w:szCs w:val="21"/>
        </w:rPr>
        <w:fldChar w:fldCharType="begin"/>
      </w:r>
      <w:r w:rsidRPr="003E5305">
        <w:rPr>
          <w:rFonts w:ascii="open_sansregular" w:eastAsia="Times New Roman" w:hAnsi="open_sansregular" w:cs="Times New Roman"/>
          <w:color w:val="262626"/>
          <w:sz w:val="21"/>
          <w:szCs w:val="21"/>
        </w:rPr>
        <w:instrText xml:space="preserve"> HYPERLINK "https://www.cabdirect.org/cabdirect/search/?q=au%3a%22Korir%2c+K.%22" </w:instrText>
      </w:r>
      <w:r w:rsidRPr="003E5305">
        <w:rPr>
          <w:rFonts w:ascii="open_sansregular" w:eastAsia="Times New Roman" w:hAnsi="open_sansregular" w:cs="Times New Roman"/>
          <w:color w:val="262626"/>
          <w:sz w:val="21"/>
          <w:szCs w:val="21"/>
        </w:rPr>
        <w:fldChar w:fldCharType="separate"/>
      </w:r>
      <w:r w:rsidRPr="003E5305">
        <w:rPr>
          <w:rFonts w:ascii="open_sansregular" w:eastAsia="Times New Roman" w:hAnsi="open_sansregular" w:cs="Times New Roman"/>
          <w:color w:val="262626"/>
          <w:sz w:val="21"/>
          <w:szCs w:val="21"/>
          <w:u w:val="single"/>
        </w:rPr>
        <w:t>Korir</w:t>
      </w:r>
      <w:proofErr w:type="spellEnd"/>
      <w:r w:rsidRPr="003E5305">
        <w:rPr>
          <w:rFonts w:ascii="open_sansregular" w:eastAsia="Times New Roman" w:hAnsi="open_sansregular" w:cs="Times New Roman"/>
          <w:color w:val="262626"/>
          <w:sz w:val="21"/>
          <w:szCs w:val="21"/>
          <w:u w:val="single"/>
        </w:rPr>
        <w:t>, K.</w:t>
      </w:r>
      <w:r w:rsidRPr="003E5305">
        <w:rPr>
          <w:rFonts w:ascii="open_sansregular" w:eastAsia="Times New Roman" w:hAnsi="open_sansregular" w:cs="Times New Roman"/>
          <w:color w:val="262626"/>
          <w:sz w:val="21"/>
          <w:szCs w:val="21"/>
        </w:rPr>
        <w:fldChar w:fldCharType="end"/>
      </w:r>
    </w:p>
    <w:p w:rsidR="003E5305" w:rsidRPr="003E5305" w:rsidRDefault="003E5305" w:rsidP="003E5305">
      <w:pPr>
        <w:shd w:val="clear" w:color="auto" w:fill="FFFFFF"/>
        <w:spacing w:after="0" w:line="330" w:lineRule="atLeast"/>
        <w:rPr>
          <w:rFonts w:ascii="open_sansregular" w:eastAsia="Times New Roman" w:hAnsi="open_sansregular" w:cs="Times New Roman"/>
          <w:color w:val="262626"/>
          <w:sz w:val="21"/>
          <w:szCs w:val="21"/>
        </w:rPr>
      </w:pPr>
      <w:r w:rsidRPr="003E5305">
        <w:rPr>
          <w:rFonts w:ascii="open_sansbold" w:eastAsia="Times New Roman" w:hAnsi="open_sansbold" w:cs="Times New Roman"/>
          <w:color w:val="262626"/>
          <w:sz w:val="21"/>
          <w:szCs w:val="21"/>
        </w:rPr>
        <w:t xml:space="preserve">Author </w:t>
      </w:r>
      <w:proofErr w:type="gramStart"/>
      <w:r w:rsidRPr="003E5305">
        <w:rPr>
          <w:rFonts w:ascii="open_sansbold" w:eastAsia="Times New Roman" w:hAnsi="open_sansbold" w:cs="Times New Roman"/>
          <w:color w:val="262626"/>
          <w:sz w:val="21"/>
          <w:szCs w:val="21"/>
        </w:rPr>
        <w:t>Affiliation :</w:t>
      </w:r>
      <w:proofErr w:type="gramEnd"/>
      <w:r w:rsidRPr="003E5305">
        <w:rPr>
          <w:rFonts w:ascii="open_sansregular" w:eastAsia="Times New Roman" w:hAnsi="open_sansregular" w:cs="Times New Roman"/>
          <w:color w:val="262626"/>
          <w:sz w:val="21"/>
          <w:szCs w:val="21"/>
        </w:rPr>
        <w:t xml:space="preserve"> School of Tourism Hospitality &amp; Events Management, </w:t>
      </w:r>
      <w:proofErr w:type="spellStart"/>
      <w:r w:rsidRPr="003E5305">
        <w:rPr>
          <w:rFonts w:ascii="open_sansregular" w:eastAsia="Times New Roman" w:hAnsi="open_sansregular" w:cs="Times New Roman"/>
          <w:color w:val="262626"/>
          <w:sz w:val="21"/>
          <w:szCs w:val="21"/>
        </w:rPr>
        <w:t>Moi</w:t>
      </w:r>
      <w:proofErr w:type="spellEnd"/>
      <w:r w:rsidRPr="003E5305">
        <w:rPr>
          <w:rFonts w:ascii="open_sansregular" w:eastAsia="Times New Roman" w:hAnsi="open_sansregular" w:cs="Times New Roman"/>
          <w:color w:val="262626"/>
          <w:sz w:val="21"/>
          <w:szCs w:val="21"/>
        </w:rPr>
        <w:t xml:space="preserve"> University, </w:t>
      </w:r>
      <w:proofErr w:type="spellStart"/>
      <w:r w:rsidRPr="003E5305">
        <w:rPr>
          <w:rFonts w:ascii="open_sansregular" w:eastAsia="Times New Roman" w:hAnsi="open_sansregular" w:cs="Times New Roman"/>
          <w:color w:val="262626"/>
          <w:sz w:val="21"/>
          <w:szCs w:val="21"/>
        </w:rPr>
        <w:t>Eldoret</w:t>
      </w:r>
      <w:proofErr w:type="spellEnd"/>
      <w:r w:rsidRPr="003E5305">
        <w:rPr>
          <w:rFonts w:ascii="open_sansregular" w:eastAsia="Times New Roman" w:hAnsi="open_sansregular" w:cs="Times New Roman"/>
          <w:color w:val="262626"/>
          <w:sz w:val="21"/>
          <w:szCs w:val="21"/>
        </w:rPr>
        <w:t>, Kenya.</w:t>
      </w:r>
    </w:p>
    <w:p w:rsidR="003E5305" w:rsidRPr="003E5305" w:rsidRDefault="003E5305" w:rsidP="003E5305">
      <w:pPr>
        <w:shd w:val="clear" w:color="auto" w:fill="FFFFFF"/>
        <w:spacing w:after="0" w:line="330" w:lineRule="atLeast"/>
        <w:rPr>
          <w:rFonts w:ascii="open_sansregular" w:eastAsia="Times New Roman" w:hAnsi="open_sansregular" w:cs="Times New Roman"/>
          <w:color w:val="262626"/>
          <w:sz w:val="21"/>
          <w:szCs w:val="21"/>
        </w:rPr>
      </w:pPr>
      <w:r w:rsidRPr="003E5305">
        <w:rPr>
          <w:rFonts w:ascii="open_sansbold" w:eastAsia="Times New Roman" w:hAnsi="open_sansbold" w:cs="Times New Roman"/>
          <w:color w:val="262626"/>
          <w:sz w:val="21"/>
          <w:szCs w:val="21"/>
        </w:rPr>
        <w:t xml:space="preserve">Journal </w:t>
      </w:r>
      <w:proofErr w:type="gramStart"/>
      <w:r w:rsidRPr="003E5305">
        <w:rPr>
          <w:rFonts w:ascii="open_sansbold" w:eastAsia="Times New Roman" w:hAnsi="open_sansbold" w:cs="Times New Roman"/>
          <w:color w:val="262626"/>
          <w:sz w:val="21"/>
          <w:szCs w:val="21"/>
        </w:rPr>
        <w:t>article :</w:t>
      </w:r>
      <w:proofErr w:type="gramEnd"/>
      <w:r w:rsidRPr="003E5305">
        <w:rPr>
          <w:rFonts w:ascii="open_sansregular" w:eastAsia="Times New Roman" w:hAnsi="open_sansregular" w:cs="Times New Roman"/>
          <w:color w:val="262626"/>
          <w:sz w:val="21"/>
          <w:szCs w:val="21"/>
        </w:rPr>
        <w:t> </w:t>
      </w:r>
      <w:hyperlink r:id="rId6" w:history="1">
        <w:r w:rsidRPr="003E5305">
          <w:rPr>
            <w:rFonts w:ascii="open_sansregular" w:eastAsia="Times New Roman" w:hAnsi="open_sansregular" w:cs="Times New Roman"/>
            <w:color w:val="262626"/>
            <w:sz w:val="21"/>
            <w:szCs w:val="21"/>
            <w:u w:val="single"/>
          </w:rPr>
          <w:t>International Journal of Research in Commerce, Economics and Management</w:t>
        </w:r>
      </w:hyperlink>
      <w:r w:rsidRPr="003E5305">
        <w:rPr>
          <w:rFonts w:ascii="open_sansregular" w:eastAsia="Times New Roman" w:hAnsi="open_sansregular" w:cs="Times New Roman"/>
          <w:color w:val="262626"/>
          <w:sz w:val="21"/>
          <w:szCs w:val="21"/>
        </w:rPr>
        <w:t>2012 Vol.2 No.12 pp.29-33 ref.18</w:t>
      </w:r>
    </w:p>
    <w:p w:rsidR="003E5305" w:rsidRPr="003E5305" w:rsidRDefault="003E5305" w:rsidP="003E5305">
      <w:pPr>
        <w:shd w:val="clear" w:color="auto" w:fill="FFFFFF"/>
        <w:spacing w:line="330" w:lineRule="atLeast"/>
        <w:rPr>
          <w:rFonts w:ascii="open_sansregular" w:eastAsia="Times New Roman" w:hAnsi="open_sansregular" w:cs="Times New Roman"/>
          <w:color w:val="262626"/>
          <w:sz w:val="23"/>
          <w:szCs w:val="23"/>
        </w:rPr>
      </w:pPr>
      <w:r w:rsidRPr="003E5305">
        <w:rPr>
          <w:rFonts w:ascii="open_sansbold" w:eastAsia="Times New Roman" w:hAnsi="open_sansbold" w:cs="Times New Roman"/>
          <w:color w:val="262626"/>
          <w:sz w:val="23"/>
          <w:szCs w:val="23"/>
        </w:rPr>
        <w:t>Abstract :</w:t>
      </w:r>
      <w:r w:rsidRPr="003E5305">
        <w:rPr>
          <w:rFonts w:ascii="open_sansregular" w:eastAsia="Times New Roman" w:hAnsi="open_sansregular" w:cs="Times New Roman"/>
          <w:color w:val="262626"/>
          <w:sz w:val="23"/>
          <w:szCs w:val="23"/>
        </w:rPr>
        <w:t> Hotel managers and owners at a corporate and hotel level look for opportunities to tighten the belt in their operations as they incur hidden costs which eat not only on their revenue but affect many aspect of running the hotel. With rising incidences of fraud and forgery affecting not only clients and guests but also the processes of the business, hotels are forced to reconsider their stance in fighting the vice. The purpose of this paper was to examine the effects of fraud and forgeries perpetrated by employees, customers, and suppliers on the performance hotels. The results showed that some employee fraud and forgery do affect the performance while some do not affect like cash register fraud. Customer frauds and forgeries affect performance especially guests living the hotel without clearing their bills while suppliers' fraud and forgeries affect performance of the hotel because they occur for long periods of time increasing expenditure as the hotel has to pay. The study concluded that overall hotel performance suffers from frauds and forgeries through increased operating costs, low productivity due to reduced employee morale and absenteeism. The findings may benefit hotel managers to know the extent of the effect of fraud and forgeries on hotel performance and the cost of the vice.</w:t>
      </w:r>
    </w:p>
    <w:p w:rsidR="001F5BA9" w:rsidRDefault="001F5BA9">
      <w:bookmarkStart w:id="0" w:name="_GoBack"/>
      <w:bookmarkEnd w:id="0"/>
    </w:p>
    <w:sectPr w:rsidR="001F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EC"/>
    <w:rsid w:val="001F5BA9"/>
    <w:rsid w:val="003E5305"/>
    <w:rsid w:val="0052416B"/>
    <w:rsid w:val="00AA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DC14E-8FD1-4705-9391-070D5C63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5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3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53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305"/>
    <w:rPr>
      <w:b/>
      <w:bCs/>
    </w:rPr>
  </w:style>
  <w:style w:type="character" w:styleId="Hyperlink">
    <w:name w:val="Hyperlink"/>
    <w:basedOn w:val="DefaultParagraphFont"/>
    <w:uiPriority w:val="99"/>
    <w:semiHidden/>
    <w:unhideWhenUsed/>
    <w:rsid w:val="003E5305"/>
    <w:rPr>
      <w:color w:val="0000FF"/>
      <w:u w:val="single"/>
    </w:rPr>
  </w:style>
  <w:style w:type="character" w:customStyle="1" w:styleId="indexed-hide">
    <w:name w:val="indexed-hide"/>
    <w:basedOn w:val="DefaultParagraphFont"/>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51757">
      <w:bodyDiv w:val="1"/>
      <w:marLeft w:val="0"/>
      <w:marRight w:val="0"/>
      <w:marTop w:val="0"/>
      <w:marBottom w:val="0"/>
      <w:divBdr>
        <w:top w:val="none" w:sz="0" w:space="0" w:color="auto"/>
        <w:left w:val="none" w:sz="0" w:space="0" w:color="auto"/>
        <w:bottom w:val="none" w:sz="0" w:space="0" w:color="auto"/>
        <w:right w:val="none" w:sz="0" w:space="0" w:color="auto"/>
      </w:divBdr>
      <w:divsChild>
        <w:div w:id="2094620882">
          <w:marLeft w:val="0"/>
          <w:marRight w:val="0"/>
          <w:marTop w:val="72"/>
          <w:marBottom w:val="0"/>
          <w:divBdr>
            <w:top w:val="none" w:sz="0" w:space="0" w:color="auto"/>
            <w:left w:val="none" w:sz="0" w:space="0" w:color="auto"/>
            <w:bottom w:val="none" w:sz="0" w:space="0" w:color="auto"/>
            <w:right w:val="none" w:sz="0" w:space="0" w:color="auto"/>
          </w:divBdr>
          <w:divsChild>
            <w:div w:id="1269314413">
              <w:marLeft w:val="0"/>
              <w:marRight w:val="0"/>
              <w:marTop w:val="0"/>
              <w:marBottom w:val="0"/>
              <w:divBdr>
                <w:top w:val="none" w:sz="0" w:space="0" w:color="auto"/>
                <w:left w:val="none" w:sz="0" w:space="0" w:color="auto"/>
                <w:bottom w:val="none" w:sz="0" w:space="0" w:color="auto"/>
                <w:right w:val="none" w:sz="0" w:space="0" w:color="auto"/>
              </w:divBdr>
              <w:divsChild>
                <w:div w:id="1553421753">
                  <w:marLeft w:val="495"/>
                  <w:marRight w:val="120"/>
                  <w:marTop w:val="0"/>
                  <w:marBottom w:val="0"/>
                  <w:divBdr>
                    <w:top w:val="none" w:sz="0" w:space="0" w:color="auto"/>
                    <w:left w:val="none" w:sz="0" w:space="0" w:color="auto"/>
                    <w:bottom w:val="none" w:sz="0" w:space="0" w:color="auto"/>
                    <w:right w:val="none" w:sz="0" w:space="0" w:color="auto"/>
                  </w:divBdr>
                </w:div>
              </w:divsChild>
            </w:div>
          </w:divsChild>
        </w:div>
        <w:div w:id="1232814119">
          <w:marLeft w:val="0"/>
          <w:marRight w:val="0"/>
          <w:marTop w:val="0"/>
          <w:marBottom w:val="0"/>
          <w:divBdr>
            <w:top w:val="none" w:sz="0" w:space="0" w:color="auto"/>
            <w:left w:val="none" w:sz="0" w:space="0" w:color="auto"/>
            <w:bottom w:val="none" w:sz="0" w:space="0" w:color="auto"/>
            <w:right w:val="none" w:sz="0" w:space="0" w:color="auto"/>
          </w:divBdr>
          <w:divsChild>
            <w:div w:id="1582056605">
              <w:marLeft w:val="0"/>
              <w:marRight w:val="0"/>
              <w:marTop w:val="0"/>
              <w:marBottom w:val="0"/>
              <w:divBdr>
                <w:top w:val="none" w:sz="0" w:space="0" w:color="auto"/>
                <w:left w:val="none" w:sz="0" w:space="0" w:color="auto"/>
                <w:bottom w:val="none" w:sz="0" w:space="0" w:color="auto"/>
                <w:right w:val="none" w:sz="0" w:space="0" w:color="auto"/>
              </w:divBdr>
              <w:divsChild>
                <w:div w:id="450711093">
                  <w:marLeft w:val="0"/>
                  <w:marRight w:val="0"/>
                  <w:marTop w:val="0"/>
                  <w:marBottom w:val="0"/>
                  <w:divBdr>
                    <w:top w:val="none" w:sz="0" w:space="0" w:color="auto"/>
                    <w:left w:val="none" w:sz="0" w:space="0" w:color="auto"/>
                    <w:bottom w:val="none" w:sz="0" w:space="0" w:color="auto"/>
                    <w:right w:val="none" w:sz="0" w:space="0" w:color="auto"/>
                  </w:divBdr>
                  <w:divsChild>
                    <w:div w:id="1971352545">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432244363">
      <w:bodyDiv w:val="1"/>
      <w:marLeft w:val="0"/>
      <w:marRight w:val="0"/>
      <w:marTop w:val="0"/>
      <w:marBottom w:val="0"/>
      <w:divBdr>
        <w:top w:val="none" w:sz="0" w:space="0" w:color="auto"/>
        <w:left w:val="none" w:sz="0" w:space="0" w:color="auto"/>
        <w:bottom w:val="none" w:sz="0" w:space="0" w:color="auto"/>
        <w:right w:val="none" w:sz="0" w:space="0" w:color="auto"/>
      </w:divBdr>
      <w:divsChild>
        <w:div w:id="909458381">
          <w:marLeft w:val="1740"/>
          <w:marRight w:val="0"/>
          <w:marTop w:val="0"/>
          <w:marBottom w:val="0"/>
          <w:divBdr>
            <w:top w:val="none" w:sz="0" w:space="0" w:color="auto"/>
            <w:left w:val="none" w:sz="0" w:space="0" w:color="auto"/>
            <w:bottom w:val="none" w:sz="0" w:space="0" w:color="auto"/>
            <w:right w:val="none" w:sz="0" w:space="0" w:color="auto"/>
          </w:divBdr>
        </w:div>
        <w:div w:id="1367415181">
          <w:marLeft w:val="1740"/>
          <w:marRight w:val="0"/>
          <w:marTop w:val="0"/>
          <w:marBottom w:val="0"/>
          <w:divBdr>
            <w:top w:val="none" w:sz="0" w:space="0" w:color="auto"/>
            <w:left w:val="none" w:sz="0" w:space="0" w:color="auto"/>
            <w:bottom w:val="none" w:sz="0" w:space="0" w:color="auto"/>
            <w:right w:val="none" w:sz="0" w:space="0" w:color="auto"/>
          </w:divBdr>
        </w:div>
        <w:div w:id="1487547067">
          <w:marLeft w:val="1740"/>
          <w:marRight w:val="0"/>
          <w:marTop w:val="0"/>
          <w:marBottom w:val="0"/>
          <w:divBdr>
            <w:top w:val="none" w:sz="0" w:space="0" w:color="auto"/>
            <w:left w:val="none" w:sz="0" w:space="0" w:color="auto"/>
            <w:bottom w:val="none" w:sz="0" w:space="0" w:color="auto"/>
            <w:right w:val="none" w:sz="0" w:space="0" w:color="auto"/>
          </w:divBdr>
        </w:div>
        <w:div w:id="1617833915">
          <w:marLeft w:val="1740"/>
          <w:marRight w:val="0"/>
          <w:marTop w:val="0"/>
          <w:marBottom w:val="0"/>
          <w:divBdr>
            <w:top w:val="none" w:sz="0" w:space="0" w:color="auto"/>
            <w:left w:val="none" w:sz="0" w:space="0" w:color="auto"/>
            <w:bottom w:val="none" w:sz="0" w:space="0" w:color="auto"/>
            <w:right w:val="none" w:sz="0" w:space="0" w:color="auto"/>
          </w:divBdr>
        </w:div>
        <w:div w:id="783308870">
          <w:marLeft w:val="1740"/>
          <w:marRight w:val="0"/>
          <w:marTop w:val="0"/>
          <w:marBottom w:val="0"/>
          <w:divBdr>
            <w:top w:val="none" w:sz="0" w:space="0" w:color="auto"/>
            <w:left w:val="none" w:sz="0" w:space="0" w:color="auto"/>
            <w:bottom w:val="none" w:sz="0" w:space="0" w:color="auto"/>
            <w:right w:val="none" w:sz="0" w:space="0" w:color="auto"/>
          </w:divBdr>
        </w:div>
        <w:div w:id="305474655">
          <w:marLeft w:val="1740"/>
          <w:marRight w:val="0"/>
          <w:marTop w:val="0"/>
          <w:marBottom w:val="0"/>
          <w:divBdr>
            <w:top w:val="none" w:sz="0" w:space="0" w:color="auto"/>
            <w:left w:val="none" w:sz="0" w:space="0" w:color="auto"/>
            <w:bottom w:val="none" w:sz="0" w:space="0" w:color="auto"/>
            <w:right w:val="none" w:sz="0" w:space="0" w:color="auto"/>
          </w:divBdr>
        </w:div>
        <w:div w:id="1549994698">
          <w:marLeft w:val="1740"/>
          <w:marRight w:val="0"/>
          <w:marTop w:val="0"/>
          <w:marBottom w:val="0"/>
          <w:divBdr>
            <w:top w:val="none" w:sz="0" w:space="0" w:color="auto"/>
            <w:left w:val="none" w:sz="0" w:space="0" w:color="auto"/>
            <w:bottom w:val="none" w:sz="0" w:space="0" w:color="auto"/>
            <w:right w:val="none" w:sz="0" w:space="0" w:color="auto"/>
          </w:divBdr>
        </w:div>
        <w:div w:id="2046713801">
          <w:marLeft w:val="1740"/>
          <w:marRight w:val="0"/>
          <w:marTop w:val="0"/>
          <w:marBottom w:val="0"/>
          <w:divBdr>
            <w:top w:val="none" w:sz="0" w:space="0" w:color="auto"/>
            <w:left w:val="none" w:sz="0" w:space="0" w:color="auto"/>
            <w:bottom w:val="none" w:sz="0" w:space="0" w:color="auto"/>
            <w:right w:val="none" w:sz="0" w:space="0" w:color="auto"/>
          </w:divBdr>
        </w:div>
      </w:divsChild>
    </w:div>
    <w:div w:id="1973947628">
      <w:bodyDiv w:val="1"/>
      <w:marLeft w:val="0"/>
      <w:marRight w:val="0"/>
      <w:marTop w:val="0"/>
      <w:marBottom w:val="0"/>
      <w:divBdr>
        <w:top w:val="none" w:sz="0" w:space="0" w:color="auto"/>
        <w:left w:val="none" w:sz="0" w:space="0" w:color="auto"/>
        <w:bottom w:val="none" w:sz="0" w:space="0" w:color="auto"/>
        <w:right w:val="none" w:sz="0" w:space="0" w:color="auto"/>
      </w:divBdr>
      <w:divsChild>
        <w:div w:id="1975207258">
          <w:marLeft w:val="1740"/>
          <w:marRight w:val="0"/>
          <w:marTop w:val="0"/>
          <w:marBottom w:val="0"/>
          <w:divBdr>
            <w:top w:val="none" w:sz="0" w:space="0" w:color="auto"/>
            <w:left w:val="none" w:sz="0" w:space="0" w:color="auto"/>
            <w:bottom w:val="none" w:sz="0" w:space="0" w:color="auto"/>
            <w:right w:val="none" w:sz="0" w:space="0" w:color="auto"/>
          </w:divBdr>
        </w:div>
        <w:div w:id="1024556242">
          <w:marLeft w:val="1740"/>
          <w:marRight w:val="0"/>
          <w:marTop w:val="0"/>
          <w:marBottom w:val="0"/>
          <w:divBdr>
            <w:top w:val="none" w:sz="0" w:space="0" w:color="auto"/>
            <w:left w:val="none" w:sz="0" w:space="0" w:color="auto"/>
            <w:bottom w:val="none" w:sz="0" w:space="0" w:color="auto"/>
            <w:right w:val="none" w:sz="0" w:space="0" w:color="auto"/>
          </w:divBdr>
        </w:div>
        <w:div w:id="833956917">
          <w:marLeft w:val="1740"/>
          <w:marRight w:val="0"/>
          <w:marTop w:val="0"/>
          <w:marBottom w:val="0"/>
          <w:divBdr>
            <w:top w:val="none" w:sz="0" w:space="0" w:color="auto"/>
            <w:left w:val="none" w:sz="0" w:space="0" w:color="auto"/>
            <w:bottom w:val="none" w:sz="0" w:space="0" w:color="auto"/>
            <w:right w:val="none" w:sz="0" w:space="0" w:color="auto"/>
          </w:divBdr>
        </w:div>
        <w:div w:id="2026399145">
          <w:marLeft w:val="1740"/>
          <w:marRight w:val="0"/>
          <w:marTop w:val="0"/>
          <w:marBottom w:val="0"/>
          <w:divBdr>
            <w:top w:val="none" w:sz="0" w:space="0" w:color="auto"/>
            <w:left w:val="none" w:sz="0" w:space="0" w:color="auto"/>
            <w:bottom w:val="none" w:sz="0" w:space="0" w:color="auto"/>
            <w:right w:val="none" w:sz="0" w:space="0" w:color="auto"/>
          </w:divBdr>
        </w:div>
        <w:div w:id="840268374">
          <w:marLeft w:val="1740"/>
          <w:marRight w:val="0"/>
          <w:marTop w:val="0"/>
          <w:marBottom w:val="0"/>
          <w:divBdr>
            <w:top w:val="none" w:sz="0" w:space="0" w:color="auto"/>
            <w:left w:val="none" w:sz="0" w:space="0" w:color="auto"/>
            <w:bottom w:val="none" w:sz="0" w:space="0" w:color="auto"/>
            <w:right w:val="none" w:sz="0" w:space="0" w:color="auto"/>
          </w:divBdr>
        </w:div>
        <w:div w:id="1466002080">
          <w:marLeft w:val="1740"/>
          <w:marRight w:val="0"/>
          <w:marTop w:val="0"/>
          <w:marBottom w:val="0"/>
          <w:divBdr>
            <w:top w:val="none" w:sz="0" w:space="0" w:color="auto"/>
            <w:left w:val="none" w:sz="0" w:space="0" w:color="auto"/>
            <w:bottom w:val="none" w:sz="0" w:space="0" w:color="auto"/>
            <w:right w:val="none" w:sz="0" w:space="0" w:color="auto"/>
          </w:divBdr>
        </w:div>
        <w:div w:id="683480958">
          <w:marLeft w:val="1740"/>
          <w:marRight w:val="0"/>
          <w:marTop w:val="0"/>
          <w:marBottom w:val="0"/>
          <w:divBdr>
            <w:top w:val="none" w:sz="0" w:space="0" w:color="auto"/>
            <w:left w:val="none" w:sz="0" w:space="0" w:color="auto"/>
            <w:bottom w:val="none" w:sz="0" w:space="0" w:color="auto"/>
            <w:right w:val="none" w:sz="0" w:space="0" w:color="auto"/>
          </w:divBdr>
        </w:div>
        <w:div w:id="1404570167">
          <w:marLeft w:val="17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bdirect.org/cabdirect/search/?q=do%3a%22International+Journal+of+Research+in+Commerce%2c+Economics+and+Management%22"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rogersmatikho@gmail.com</dc:creator>
  <cp:keywords/>
  <dc:description/>
  <cp:lastModifiedBy>rogersmatikho@gmail.com</cp:lastModifiedBy>
  <cp:revision>3</cp:revision>
  <dcterms:created xsi:type="dcterms:W3CDTF">2018-07-18T15:04:00Z</dcterms:created>
  <dcterms:modified xsi:type="dcterms:W3CDTF">2018-07-18T15:07:00Z</dcterms:modified>
</cp:coreProperties>
</file>