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9E" w:rsidRDefault="00615AC5" w:rsidP="006C0A9E">
      <w:pPr>
        <w:jc w:val="center"/>
        <w:rPr>
          <w:rFonts w:ascii="Cambria" w:hAnsi="Cambria"/>
          <w:b/>
          <w:sz w:val="56"/>
          <w:szCs w:val="56"/>
        </w:rPr>
      </w:pPr>
      <w:r>
        <w:rPr>
          <w:noProof/>
        </w:rPr>
        <w:drawing>
          <wp:inline distT="0" distB="0" distL="0" distR="0" wp14:anchorId="3C2C4CE5" wp14:editId="0A8ED0A0">
            <wp:extent cx="1240790" cy="12211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0790" cy="1221105"/>
                    </a:xfrm>
                    <a:prstGeom prst="rect">
                      <a:avLst/>
                    </a:prstGeom>
                    <a:noFill/>
                    <a:ln>
                      <a:noFill/>
                    </a:ln>
                  </pic:spPr>
                </pic:pic>
              </a:graphicData>
            </a:graphic>
          </wp:inline>
        </w:drawing>
      </w:r>
    </w:p>
    <w:p w:rsidR="006C0A9E" w:rsidRPr="001C200F" w:rsidRDefault="006C0A9E" w:rsidP="006C0A9E">
      <w:pPr>
        <w:jc w:val="center"/>
        <w:rPr>
          <w:rFonts w:ascii="Cambria" w:hAnsi="Cambria"/>
          <w:b/>
          <w:sz w:val="56"/>
          <w:szCs w:val="56"/>
        </w:rPr>
      </w:pPr>
      <w:r w:rsidRPr="001C200F">
        <w:rPr>
          <w:rFonts w:ascii="Cambria" w:hAnsi="Cambria"/>
          <w:b/>
          <w:sz w:val="56"/>
          <w:szCs w:val="56"/>
        </w:rPr>
        <w:t>MAASAI MARA UNIVERSITY</w:t>
      </w:r>
    </w:p>
    <w:p w:rsidR="006C0A9E" w:rsidRPr="00501902" w:rsidRDefault="006C0A9E" w:rsidP="006C0A9E">
      <w:pPr>
        <w:jc w:val="center"/>
        <w:rPr>
          <w:rFonts w:ascii="Cambria" w:hAnsi="Cambria"/>
          <w:b/>
          <w:sz w:val="44"/>
          <w:szCs w:val="44"/>
        </w:rPr>
      </w:pPr>
      <w:r w:rsidRPr="00501902">
        <w:rPr>
          <w:rFonts w:ascii="Cambria" w:hAnsi="Cambria"/>
          <w:b/>
          <w:sz w:val="44"/>
          <w:szCs w:val="44"/>
        </w:rPr>
        <w:t>REGULAR UNIVERSITY EXAMINATIONS</w:t>
      </w:r>
    </w:p>
    <w:p w:rsidR="006C0A9E" w:rsidRPr="00501902" w:rsidRDefault="006C0A9E" w:rsidP="006C0A9E">
      <w:pPr>
        <w:jc w:val="center"/>
        <w:rPr>
          <w:rFonts w:ascii="Cambria" w:hAnsi="Cambria"/>
          <w:b/>
          <w:sz w:val="44"/>
          <w:szCs w:val="44"/>
        </w:rPr>
      </w:pPr>
      <w:r w:rsidRPr="00501902">
        <w:rPr>
          <w:rFonts w:ascii="Cambria" w:hAnsi="Cambria"/>
          <w:b/>
          <w:sz w:val="44"/>
          <w:szCs w:val="44"/>
        </w:rPr>
        <w:t>2014/2015 ACADEMIC YEAR</w:t>
      </w:r>
    </w:p>
    <w:p w:rsidR="006C0A9E" w:rsidRPr="00501902" w:rsidRDefault="006C0A9E" w:rsidP="006C0A9E">
      <w:pPr>
        <w:jc w:val="center"/>
        <w:rPr>
          <w:rFonts w:ascii="Cambria" w:hAnsi="Cambria"/>
          <w:b/>
          <w:sz w:val="44"/>
          <w:szCs w:val="44"/>
        </w:rPr>
      </w:pPr>
      <w:r>
        <w:rPr>
          <w:rFonts w:ascii="Cambria" w:hAnsi="Cambria"/>
          <w:b/>
          <w:sz w:val="44"/>
          <w:szCs w:val="44"/>
        </w:rPr>
        <w:t xml:space="preserve">THIRD </w:t>
      </w:r>
      <w:r w:rsidRPr="00501902">
        <w:rPr>
          <w:rFonts w:ascii="Cambria" w:hAnsi="Cambria"/>
          <w:b/>
          <w:sz w:val="44"/>
          <w:szCs w:val="44"/>
        </w:rPr>
        <w:t xml:space="preserve">YEAR </w:t>
      </w:r>
      <w:r>
        <w:rPr>
          <w:rFonts w:ascii="Cambria" w:hAnsi="Cambria"/>
          <w:b/>
          <w:sz w:val="44"/>
          <w:szCs w:val="44"/>
        </w:rPr>
        <w:t>SECOND</w:t>
      </w:r>
      <w:r w:rsidRPr="00501902">
        <w:rPr>
          <w:rFonts w:ascii="Cambria" w:hAnsi="Cambria"/>
          <w:b/>
          <w:sz w:val="44"/>
          <w:szCs w:val="44"/>
        </w:rPr>
        <w:t xml:space="preserve"> SEMESTER</w:t>
      </w:r>
    </w:p>
    <w:p w:rsidR="006C0A9E" w:rsidRDefault="006C0A9E" w:rsidP="006C0A9E">
      <w:pPr>
        <w:jc w:val="center"/>
        <w:rPr>
          <w:rFonts w:ascii="Cambria" w:hAnsi="Cambria"/>
          <w:b/>
          <w:sz w:val="44"/>
          <w:szCs w:val="44"/>
        </w:rPr>
      </w:pPr>
    </w:p>
    <w:p w:rsidR="006C0A9E" w:rsidRPr="00501902" w:rsidRDefault="006C0A9E" w:rsidP="006C0A9E">
      <w:pPr>
        <w:jc w:val="center"/>
        <w:rPr>
          <w:rFonts w:ascii="Cambria" w:hAnsi="Cambria"/>
          <w:b/>
          <w:sz w:val="44"/>
          <w:szCs w:val="44"/>
        </w:rPr>
      </w:pPr>
      <w:r w:rsidRPr="00501902">
        <w:rPr>
          <w:rFonts w:ascii="Cambria" w:hAnsi="Cambria"/>
          <w:b/>
          <w:sz w:val="44"/>
          <w:szCs w:val="44"/>
        </w:rPr>
        <w:t>SCHOOL OF BUSINESS AND ECONOMICS</w:t>
      </w:r>
    </w:p>
    <w:p w:rsidR="006C0A9E" w:rsidRPr="00501902" w:rsidRDefault="006C0A9E" w:rsidP="006C0A9E">
      <w:pPr>
        <w:jc w:val="center"/>
        <w:rPr>
          <w:rFonts w:ascii="Cambria" w:hAnsi="Cambria"/>
          <w:b/>
          <w:sz w:val="44"/>
          <w:szCs w:val="44"/>
        </w:rPr>
      </w:pPr>
      <w:r>
        <w:rPr>
          <w:rFonts w:ascii="Cambria" w:hAnsi="Cambria"/>
          <w:b/>
          <w:sz w:val="44"/>
          <w:szCs w:val="44"/>
        </w:rPr>
        <w:t xml:space="preserve">BACHELORS DEGREE </w:t>
      </w:r>
      <w:r w:rsidRPr="00501902">
        <w:rPr>
          <w:rFonts w:ascii="Cambria" w:hAnsi="Cambria"/>
          <w:b/>
          <w:sz w:val="44"/>
          <w:szCs w:val="44"/>
        </w:rPr>
        <w:t xml:space="preserve">IN </w:t>
      </w:r>
      <w:r>
        <w:rPr>
          <w:rFonts w:ascii="Cambria" w:hAnsi="Cambria"/>
          <w:b/>
          <w:sz w:val="44"/>
          <w:szCs w:val="44"/>
        </w:rPr>
        <w:t xml:space="preserve">HUMAN RESOURCE </w:t>
      </w:r>
      <w:r w:rsidRPr="00501902">
        <w:rPr>
          <w:rFonts w:ascii="Cambria" w:hAnsi="Cambria"/>
          <w:b/>
          <w:sz w:val="44"/>
          <w:szCs w:val="44"/>
        </w:rPr>
        <w:t>MANAGEMENT</w:t>
      </w:r>
    </w:p>
    <w:p w:rsidR="006C0A9E" w:rsidRPr="00E52265" w:rsidRDefault="006C0A9E" w:rsidP="006C0A9E">
      <w:pPr>
        <w:pStyle w:val="NoSpacing"/>
        <w:pBdr>
          <w:bottom w:val="single" w:sz="4" w:space="1" w:color="auto"/>
        </w:pBdr>
        <w:rPr>
          <w:rFonts w:ascii="Cambria" w:hAnsi="Cambria" w:cs="Times New Roman"/>
          <w:b/>
          <w:sz w:val="44"/>
          <w:szCs w:val="44"/>
        </w:rPr>
      </w:pPr>
      <w:r w:rsidRPr="00E52265">
        <w:rPr>
          <w:rFonts w:ascii="Cambria" w:hAnsi="Cambria" w:cs="Times New Roman"/>
          <w:b/>
          <w:sz w:val="44"/>
          <w:szCs w:val="44"/>
        </w:rPr>
        <w:t xml:space="preserve">COURSE CODE: </w:t>
      </w:r>
      <w:bookmarkStart w:id="0" w:name="_GoBack"/>
      <w:r w:rsidRPr="00E52265">
        <w:rPr>
          <w:rFonts w:ascii="Cambria" w:hAnsi="Cambria" w:cs="Times New Roman"/>
          <w:b/>
          <w:sz w:val="44"/>
          <w:szCs w:val="44"/>
        </w:rPr>
        <w:t xml:space="preserve">BBM 391 </w:t>
      </w:r>
      <w:bookmarkEnd w:id="0"/>
    </w:p>
    <w:p w:rsidR="006C0A9E" w:rsidRPr="00E52265" w:rsidRDefault="006C0A9E" w:rsidP="006C0A9E">
      <w:pPr>
        <w:pStyle w:val="NoSpacing"/>
        <w:pBdr>
          <w:bottom w:val="single" w:sz="4" w:space="1" w:color="auto"/>
        </w:pBdr>
        <w:rPr>
          <w:rFonts w:ascii="Cambria" w:hAnsi="Cambria" w:cs="Times New Roman"/>
          <w:b/>
          <w:sz w:val="44"/>
          <w:szCs w:val="44"/>
        </w:rPr>
      </w:pPr>
    </w:p>
    <w:p w:rsidR="006C0A9E" w:rsidRDefault="006C0A9E" w:rsidP="006C0A9E">
      <w:pPr>
        <w:pStyle w:val="NoSpacing"/>
        <w:pBdr>
          <w:bottom w:val="single" w:sz="4" w:space="1" w:color="auto"/>
        </w:pBdr>
        <w:rPr>
          <w:rFonts w:ascii="Cambria" w:hAnsi="Cambria" w:cs="Times New Roman"/>
          <w:b/>
          <w:sz w:val="44"/>
          <w:szCs w:val="44"/>
        </w:rPr>
      </w:pPr>
      <w:r w:rsidRPr="00E52265">
        <w:rPr>
          <w:rFonts w:ascii="Cambria" w:hAnsi="Cambria" w:cs="Times New Roman"/>
          <w:b/>
          <w:sz w:val="44"/>
          <w:szCs w:val="44"/>
        </w:rPr>
        <w:t>COURSE TITLE: CORPORATE LEADERSHIP AND MANAGEMENT</w:t>
      </w:r>
    </w:p>
    <w:p w:rsidR="006C0A9E" w:rsidRDefault="006C0A9E" w:rsidP="006C0A9E">
      <w:pPr>
        <w:pStyle w:val="NoSpacing"/>
        <w:pBdr>
          <w:bottom w:val="single" w:sz="4" w:space="1" w:color="auto"/>
        </w:pBdr>
        <w:rPr>
          <w:rFonts w:ascii="Cambria" w:hAnsi="Cambria" w:cs="Times New Roman"/>
          <w:b/>
          <w:sz w:val="44"/>
          <w:szCs w:val="44"/>
        </w:rPr>
      </w:pPr>
    </w:p>
    <w:p w:rsidR="006C0A9E" w:rsidRDefault="00615AC5" w:rsidP="006C0A9E">
      <w:pPr>
        <w:rPr>
          <w:rFonts w:ascii="Cambria" w:hAnsi="Cambria"/>
          <w:b/>
          <w:sz w:val="28"/>
          <w:szCs w:val="28"/>
        </w:rPr>
      </w:pPr>
      <w:r>
        <w:rPr>
          <w:rFonts w:ascii="Cambria" w:hAnsi="Cambria"/>
          <w:b/>
          <w:noProof/>
          <w:sz w:val="28"/>
          <w:szCs w:val="28"/>
        </w:rPr>
        <w:pict>
          <v:shapetype id="_x0000_t32" coordsize="21600,21600" o:spt="32" o:oned="t" path="m,l21600,21600e" filled="f">
            <v:path arrowok="t" fillok="f" o:connecttype="none"/>
            <o:lock v:ext="edit" shapetype="t"/>
          </v:shapetype>
          <v:shape id="_x0000_s1027" type="#_x0000_t32" style="position:absolute;margin-left:-1pt;margin-top:26.55pt;width:484pt;height:0;z-index:251661312" o:connectortype="straight" strokeweight="2.25pt"/>
        </w:pict>
      </w:r>
      <w:proofErr w:type="gramStart"/>
      <w:r w:rsidR="006C0A9E">
        <w:rPr>
          <w:rFonts w:ascii="Cambria" w:hAnsi="Cambria"/>
          <w:b/>
          <w:sz w:val="28"/>
          <w:szCs w:val="28"/>
        </w:rPr>
        <w:t>DATE :</w:t>
      </w:r>
      <w:proofErr w:type="gramEnd"/>
      <w:r w:rsidR="006C0A9E">
        <w:rPr>
          <w:rFonts w:ascii="Cambria" w:hAnsi="Cambria"/>
          <w:b/>
          <w:sz w:val="28"/>
          <w:szCs w:val="28"/>
        </w:rPr>
        <w:t xml:space="preserve"> </w:t>
      </w:r>
      <w:r w:rsidR="006C0A9E">
        <w:rPr>
          <w:rFonts w:ascii="Cambria" w:hAnsi="Cambria"/>
          <w:b/>
          <w:sz w:val="28"/>
          <w:szCs w:val="28"/>
        </w:rPr>
        <w:tab/>
      </w:r>
      <w:r w:rsidR="006C0A9E">
        <w:rPr>
          <w:rFonts w:ascii="Cambria" w:hAnsi="Cambria"/>
          <w:b/>
          <w:sz w:val="28"/>
          <w:szCs w:val="28"/>
        </w:rPr>
        <w:tab/>
      </w:r>
      <w:r w:rsidR="006C0A9E">
        <w:rPr>
          <w:rFonts w:ascii="Cambria" w:hAnsi="Cambria"/>
          <w:b/>
          <w:sz w:val="28"/>
          <w:szCs w:val="28"/>
        </w:rPr>
        <w:tab/>
      </w:r>
      <w:r w:rsidR="006C0A9E">
        <w:rPr>
          <w:rFonts w:ascii="Cambria" w:hAnsi="Cambria"/>
          <w:b/>
          <w:sz w:val="28"/>
          <w:szCs w:val="28"/>
        </w:rPr>
        <w:tab/>
      </w:r>
      <w:r w:rsidR="006C0A9E">
        <w:rPr>
          <w:rFonts w:ascii="Cambria" w:hAnsi="Cambria"/>
          <w:b/>
          <w:sz w:val="28"/>
          <w:szCs w:val="28"/>
        </w:rPr>
        <w:tab/>
      </w:r>
      <w:r w:rsidR="006C0A9E">
        <w:rPr>
          <w:rFonts w:ascii="Cambria" w:hAnsi="Cambria"/>
          <w:b/>
          <w:sz w:val="28"/>
          <w:szCs w:val="28"/>
        </w:rPr>
        <w:tab/>
      </w:r>
      <w:r w:rsidR="006C0A9E">
        <w:rPr>
          <w:rFonts w:ascii="Cambria" w:hAnsi="Cambria"/>
          <w:b/>
          <w:sz w:val="28"/>
          <w:szCs w:val="28"/>
        </w:rPr>
        <w:tab/>
      </w:r>
      <w:r w:rsidR="006C0A9E">
        <w:rPr>
          <w:rFonts w:ascii="Cambria" w:hAnsi="Cambria"/>
          <w:b/>
          <w:sz w:val="28"/>
          <w:szCs w:val="28"/>
        </w:rPr>
        <w:tab/>
        <w:t>TIME :</w:t>
      </w:r>
    </w:p>
    <w:p w:rsidR="006C0A9E" w:rsidRDefault="006C0A9E" w:rsidP="006C0A9E">
      <w:pPr>
        <w:rPr>
          <w:rFonts w:ascii="Cambria" w:hAnsi="Cambria"/>
          <w:b/>
          <w:sz w:val="28"/>
          <w:szCs w:val="28"/>
        </w:rPr>
      </w:pPr>
      <w:r>
        <w:rPr>
          <w:rFonts w:ascii="Cambria" w:hAnsi="Cambria"/>
          <w:b/>
          <w:sz w:val="28"/>
          <w:szCs w:val="28"/>
        </w:rPr>
        <w:t>INSTRUCTIONS TO CANDIDATES</w:t>
      </w:r>
    </w:p>
    <w:p w:rsidR="006C0A9E" w:rsidRDefault="006C0A9E" w:rsidP="006C0A9E">
      <w:pPr>
        <w:rPr>
          <w:rFonts w:ascii="Cambria" w:hAnsi="Cambria" w:cs="Times New Roman"/>
          <w:b/>
          <w:sz w:val="44"/>
          <w:szCs w:val="44"/>
        </w:rPr>
      </w:pPr>
      <w:r w:rsidRPr="00030290">
        <w:rPr>
          <w:rFonts w:ascii="Cambria" w:hAnsi="Cambria" w:cs="Times New Roman"/>
          <w:sz w:val="28"/>
          <w:szCs w:val="28"/>
        </w:rPr>
        <w:t>Answer questions ONE and any other THREE Questions.</w:t>
      </w:r>
    </w:p>
    <w:p w:rsidR="006C0A9E" w:rsidRPr="00030290" w:rsidRDefault="006C0A9E" w:rsidP="006C0A9E">
      <w:pPr>
        <w:rPr>
          <w:rFonts w:ascii="Cambria" w:hAnsi="Cambria" w:cs="Times New Roman"/>
          <w:b/>
          <w:sz w:val="28"/>
          <w:szCs w:val="28"/>
          <w:u w:val="single"/>
        </w:rPr>
      </w:pPr>
      <w:r>
        <w:rPr>
          <w:rFonts w:ascii="Cambria" w:hAnsi="Cambria" w:cs="Times New Roman"/>
          <w:b/>
          <w:sz w:val="28"/>
          <w:szCs w:val="28"/>
          <w:u w:val="single"/>
        </w:rPr>
        <w:br w:type="page"/>
      </w:r>
      <w:r w:rsidRPr="00030290">
        <w:rPr>
          <w:rFonts w:ascii="Cambria" w:hAnsi="Cambria" w:cs="Times New Roman"/>
          <w:b/>
          <w:sz w:val="28"/>
          <w:szCs w:val="28"/>
          <w:u w:val="single"/>
        </w:rPr>
        <w:lastRenderedPageBreak/>
        <w:t>QUESTION ONE (25 MARKS)</w:t>
      </w:r>
    </w:p>
    <w:p w:rsidR="006C0A9E" w:rsidRPr="00030290" w:rsidRDefault="006C0A9E" w:rsidP="006C0A9E">
      <w:pPr>
        <w:jc w:val="both"/>
        <w:rPr>
          <w:rFonts w:ascii="Cambria" w:hAnsi="Cambria" w:cs="Times New Roman"/>
          <w:sz w:val="28"/>
          <w:szCs w:val="28"/>
        </w:rPr>
      </w:pPr>
      <w:r w:rsidRPr="00030290">
        <w:rPr>
          <w:rFonts w:ascii="Cambria" w:hAnsi="Cambria" w:cs="Times New Roman"/>
          <w:sz w:val="28"/>
          <w:szCs w:val="28"/>
        </w:rPr>
        <w:t>States Corporations in Kenya are managed through an Act of Parliament of 2012. The Act mandates the head of State to appoint the leadership team in any state owned corporation referred as the Board of Management. Based on this understanding advice the management of Kenya Creameries Corporation based on the following.</w:t>
      </w:r>
    </w:p>
    <w:p w:rsidR="006C0A9E" w:rsidRPr="00030290" w:rsidRDefault="006C0A9E" w:rsidP="006C0A9E">
      <w:pPr>
        <w:jc w:val="both"/>
        <w:rPr>
          <w:rFonts w:ascii="Cambria" w:hAnsi="Cambria" w:cs="Times New Roman"/>
          <w:sz w:val="28"/>
          <w:szCs w:val="28"/>
        </w:rPr>
      </w:pPr>
      <w:proofErr w:type="gramStart"/>
      <w:r w:rsidRPr="00030290">
        <w:rPr>
          <w:rFonts w:ascii="Cambria" w:hAnsi="Cambria" w:cs="Times New Roman"/>
          <w:sz w:val="28"/>
          <w:szCs w:val="28"/>
        </w:rPr>
        <w:t>a</w:t>
      </w:r>
      <w:proofErr w:type="gramEnd"/>
      <w:r w:rsidRPr="00030290">
        <w:rPr>
          <w:rFonts w:ascii="Cambria" w:hAnsi="Cambria" w:cs="Times New Roman"/>
          <w:sz w:val="28"/>
          <w:szCs w:val="28"/>
        </w:rPr>
        <w:t>).   The Composition of the Board and its function once adopted by the institution. (10 Marks)</w:t>
      </w:r>
    </w:p>
    <w:p w:rsidR="006C0A9E" w:rsidRPr="00030290" w:rsidRDefault="006C0A9E" w:rsidP="006C0A9E">
      <w:pPr>
        <w:jc w:val="both"/>
        <w:rPr>
          <w:rFonts w:ascii="Cambria" w:hAnsi="Cambria" w:cs="Times New Roman"/>
          <w:sz w:val="28"/>
          <w:szCs w:val="28"/>
        </w:rPr>
      </w:pPr>
      <w:r w:rsidRPr="00030290">
        <w:rPr>
          <w:rFonts w:ascii="Cambria" w:hAnsi="Cambria" w:cs="Times New Roman"/>
          <w:sz w:val="28"/>
          <w:szCs w:val="28"/>
        </w:rPr>
        <w:t xml:space="preserve">b). The role State corporations in the attainment of sustainable development goals in </w:t>
      </w:r>
      <w:proofErr w:type="spellStart"/>
      <w:proofErr w:type="gramStart"/>
      <w:r w:rsidRPr="00030290">
        <w:rPr>
          <w:rFonts w:ascii="Cambria" w:hAnsi="Cambria" w:cs="Times New Roman"/>
          <w:sz w:val="28"/>
          <w:szCs w:val="28"/>
        </w:rPr>
        <w:t>kenya</w:t>
      </w:r>
      <w:proofErr w:type="spellEnd"/>
      <w:proofErr w:type="gramEnd"/>
      <w:r w:rsidRPr="00030290">
        <w:rPr>
          <w:rFonts w:ascii="Cambria" w:hAnsi="Cambria" w:cs="Times New Roman"/>
          <w:sz w:val="28"/>
          <w:szCs w:val="28"/>
        </w:rPr>
        <w:t xml:space="preserve"> (10 Marks)</w:t>
      </w:r>
    </w:p>
    <w:p w:rsidR="006C0A9E" w:rsidRPr="00030290" w:rsidRDefault="006C0A9E" w:rsidP="006C0A9E">
      <w:pPr>
        <w:jc w:val="both"/>
        <w:rPr>
          <w:rFonts w:ascii="Cambria" w:hAnsi="Cambria" w:cs="Times New Roman"/>
          <w:sz w:val="28"/>
          <w:szCs w:val="28"/>
        </w:rPr>
      </w:pPr>
      <w:r w:rsidRPr="00030290">
        <w:rPr>
          <w:rFonts w:ascii="Cambria" w:hAnsi="Cambria" w:cs="Times New Roman"/>
          <w:sz w:val="28"/>
          <w:szCs w:val="28"/>
        </w:rPr>
        <w:t>c)</w:t>
      </w:r>
      <w:proofErr w:type="gramStart"/>
      <w:r w:rsidRPr="00030290">
        <w:rPr>
          <w:rFonts w:ascii="Cambria" w:hAnsi="Cambria" w:cs="Times New Roman"/>
          <w:sz w:val="28"/>
          <w:szCs w:val="28"/>
        </w:rPr>
        <w:t>.  The</w:t>
      </w:r>
      <w:proofErr w:type="gramEnd"/>
      <w:r w:rsidRPr="00030290">
        <w:rPr>
          <w:rFonts w:ascii="Cambria" w:hAnsi="Cambria" w:cs="Times New Roman"/>
          <w:sz w:val="28"/>
          <w:szCs w:val="28"/>
        </w:rPr>
        <w:t xml:space="preserve"> relevant Committees in the Board and their Roles ( 5 Marks)</w:t>
      </w:r>
    </w:p>
    <w:p w:rsidR="006C0A9E" w:rsidRPr="00030290" w:rsidRDefault="006C0A9E" w:rsidP="006C0A9E">
      <w:pPr>
        <w:jc w:val="both"/>
        <w:rPr>
          <w:rFonts w:ascii="Cambria" w:hAnsi="Cambria" w:cs="Times New Roman"/>
          <w:b/>
          <w:sz w:val="28"/>
          <w:szCs w:val="28"/>
          <w:u w:val="single"/>
        </w:rPr>
      </w:pPr>
      <w:r w:rsidRPr="00030290">
        <w:rPr>
          <w:rFonts w:ascii="Cambria" w:hAnsi="Cambria" w:cs="Times New Roman"/>
          <w:b/>
          <w:sz w:val="28"/>
          <w:szCs w:val="28"/>
          <w:u w:val="single"/>
        </w:rPr>
        <w:t>QUESTION TWO (15 MARKS)</w:t>
      </w:r>
    </w:p>
    <w:p w:rsidR="006C0A9E" w:rsidRPr="00030290" w:rsidRDefault="006C0A9E" w:rsidP="006C0A9E">
      <w:pPr>
        <w:jc w:val="both"/>
        <w:rPr>
          <w:rFonts w:ascii="Cambria" w:hAnsi="Cambria" w:cs="Times New Roman"/>
          <w:sz w:val="28"/>
          <w:szCs w:val="28"/>
        </w:rPr>
      </w:pPr>
      <w:r w:rsidRPr="00030290">
        <w:rPr>
          <w:rFonts w:ascii="Cambria" w:hAnsi="Cambria" w:cs="Times New Roman"/>
          <w:sz w:val="28"/>
          <w:szCs w:val="28"/>
        </w:rPr>
        <w:t>Institutions Leadership all over the world is faced with severe constraints that have affected their overall performance. If you are invited to discuss on the challenges facing institutional leadership in Kenya, how will you advise the management of Kenya Rail Ways Corporation?</w:t>
      </w:r>
    </w:p>
    <w:p w:rsidR="006C0A9E" w:rsidRPr="00030290" w:rsidRDefault="006C0A9E" w:rsidP="006C0A9E">
      <w:pPr>
        <w:jc w:val="both"/>
        <w:rPr>
          <w:rFonts w:ascii="Cambria" w:hAnsi="Cambria" w:cs="Times New Roman"/>
          <w:b/>
          <w:sz w:val="28"/>
          <w:szCs w:val="28"/>
          <w:u w:val="single"/>
        </w:rPr>
      </w:pPr>
      <w:r w:rsidRPr="00030290">
        <w:rPr>
          <w:rFonts w:ascii="Cambria" w:hAnsi="Cambria" w:cs="Times New Roman"/>
          <w:b/>
          <w:sz w:val="28"/>
          <w:szCs w:val="28"/>
          <w:u w:val="single"/>
        </w:rPr>
        <w:t>QUESTION THREE (15 MARKS)</w:t>
      </w:r>
    </w:p>
    <w:p w:rsidR="006C0A9E" w:rsidRPr="00030290" w:rsidRDefault="006C0A9E" w:rsidP="006C0A9E">
      <w:pPr>
        <w:jc w:val="both"/>
        <w:rPr>
          <w:rFonts w:ascii="Cambria" w:hAnsi="Cambria" w:cs="Times New Roman"/>
          <w:sz w:val="28"/>
          <w:szCs w:val="28"/>
        </w:rPr>
      </w:pPr>
      <w:r w:rsidRPr="00030290">
        <w:rPr>
          <w:rFonts w:ascii="Cambria" w:hAnsi="Cambria" w:cs="Times New Roman"/>
          <w:sz w:val="28"/>
          <w:szCs w:val="28"/>
        </w:rPr>
        <w:t xml:space="preserve">Kenya ports Authority was formed with a sole objective of giving back to the society through resource management. As a specialist in management, explain the reasons for corporate leadership and Management and the possible benefits that will be expected in the case of Kenya Ports Authority. </w:t>
      </w:r>
    </w:p>
    <w:p w:rsidR="006C0A9E" w:rsidRPr="00030290" w:rsidRDefault="006C0A9E" w:rsidP="006C0A9E">
      <w:pPr>
        <w:jc w:val="both"/>
        <w:rPr>
          <w:rFonts w:ascii="Cambria" w:hAnsi="Cambria" w:cs="Times New Roman"/>
          <w:b/>
          <w:sz w:val="28"/>
          <w:szCs w:val="28"/>
          <w:u w:val="single"/>
        </w:rPr>
      </w:pPr>
      <w:r w:rsidRPr="00030290">
        <w:rPr>
          <w:rFonts w:ascii="Cambria" w:hAnsi="Cambria" w:cs="Times New Roman"/>
          <w:b/>
          <w:sz w:val="28"/>
          <w:szCs w:val="28"/>
          <w:u w:val="single"/>
        </w:rPr>
        <w:t>QUESTION FOUR (15 MARKS)</w:t>
      </w:r>
    </w:p>
    <w:p w:rsidR="006C0A9E" w:rsidRPr="00030290" w:rsidRDefault="006C0A9E" w:rsidP="006C0A9E">
      <w:pPr>
        <w:jc w:val="both"/>
        <w:rPr>
          <w:rFonts w:ascii="Cambria" w:hAnsi="Cambria" w:cs="Times New Roman"/>
          <w:sz w:val="28"/>
          <w:szCs w:val="28"/>
        </w:rPr>
      </w:pPr>
      <w:r w:rsidRPr="00030290">
        <w:rPr>
          <w:rFonts w:ascii="Cambria" w:hAnsi="Cambria" w:cs="Times New Roman"/>
          <w:sz w:val="28"/>
          <w:szCs w:val="28"/>
        </w:rPr>
        <w:t xml:space="preserve">Institutional Leadership is characterized by the ethical practices at the work place. Based on this describe the Unethical issues that must be avoided in order to realize a productive Leadership process in the management of </w:t>
      </w:r>
      <w:proofErr w:type="spellStart"/>
      <w:r w:rsidRPr="00030290">
        <w:rPr>
          <w:rFonts w:ascii="Cambria" w:hAnsi="Cambria" w:cs="Times New Roman"/>
          <w:sz w:val="28"/>
          <w:szCs w:val="28"/>
        </w:rPr>
        <w:t>Kengen</w:t>
      </w:r>
      <w:proofErr w:type="spellEnd"/>
      <w:r w:rsidRPr="00030290">
        <w:rPr>
          <w:rFonts w:ascii="Cambria" w:hAnsi="Cambria" w:cs="Times New Roman"/>
          <w:sz w:val="28"/>
          <w:szCs w:val="28"/>
        </w:rPr>
        <w:t xml:space="preserve"> Ltd in Kenya.</w:t>
      </w:r>
    </w:p>
    <w:p w:rsidR="006C0A9E" w:rsidRPr="00030290" w:rsidRDefault="006C0A9E" w:rsidP="006C0A9E">
      <w:pPr>
        <w:jc w:val="both"/>
        <w:rPr>
          <w:rFonts w:ascii="Cambria" w:hAnsi="Cambria" w:cs="Times New Roman"/>
          <w:sz w:val="28"/>
          <w:szCs w:val="28"/>
        </w:rPr>
      </w:pPr>
    </w:p>
    <w:p w:rsidR="006C0A9E" w:rsidRPr="00030290" w:rsidRDefault="006C0A9E" w:rsidP="006C0A9E">
      <w:pPr>
        <w:jc w:val="both"/>
        <w:rPr>
          <w:rFonts w:ascii="Cambria" w:hAnsi="Cambria" w:cs="Times New Roman"/>
          <w:sz w:val="28"/>
          <w:szCs w:val="28"/>
        </w:rPr>
      </w:pPr>
    </w:p>
    <w:p w:rsidR="006C0A9E" w:rsidRPr="00030290" w:rsidRDefault="006C0A9E" w:rsidP="006C0A9E">
      <w:pPr>
        <w:jc w:val="both"/>
        <w:rPr>
          <w:rFonts w:ascii="Cambria" w:hAnsi="Cambria" w:cs="Times New Roman"/>
          <w:b/>
          <w:sz w:val="28"/>
          <w:szCs w:val="28"/>
          <w:u w:val="single"/>
        </w:rPr>
      </w:pPr>
      <w:r w:rsidRPr="00030290">
        <w:rPr>
          <w:rFonts w:ascii="Cambria" w:hAnsi="Cambria" w:cs="Times New Roman"/>
          <w:b/>
          <w:sz w:val="28"/>
          <w:szCs w:val="28"/>
          <w:u w:val="single"/>
        </w:rPr>
        <w:lastRenderedPageBreak/>
        <w:t xml:space="preserve">QUESTION FIVE </w:t>
      </w:r>
      <w:proofErr w:type="gramStart"/>
      <w:r w:rsidRPr="00030290">
        <w:rPr>
          <w:rFonts w:ascii="Cambria" w:hAnsi="Cambria" w:cs="Times New Roman"/>
          <w:b/>
          <w:sz w:val="28"/>
          <w:szCs w:val="28"/>
          <w:u w:val="single"/>
        </w:rPr>
        <w:t>( 15</w:t>
      </w:r>
      <w:proofErr w:type="gramEnd"/>
      <w:r w:rsidRPr="00030290">
        <w:rPr>
          <w:rFonts w:ascii="Cambria" w:hAnsi="Cambria" w:cs="Times New Roman"/>
          <w:b/>
          <w:sz w:val="28"/>
          <w:szCs w:val="28"/>
          <w:u w:val="single"/>
        </w:rPr>
        <w:t xml:space="preserve"> MARKS)</w:t>
      </w:r>
    </w:p>
    <w:p w:rsidR="006C0A9E" w:rsidRPr="00030290" w:rsidRDefault="006C0A9E" w:rsidP="006C0A9E">
      <w:pPr>
        <w:jc w:val="both"/>
        <w:rPr>
          <w:rFonts w:ascii="Cambria" w:hAnsi="Cambria" w:cs="Times New Roman"/>
          <w:sz w:val="28"/>
          <w:szCs w:val="28"/>
        </w:rPr>
      </w:pPr>
      <w:r w:rsidRPr="00030290">
        <w:rPr>
          <w:rFonts w:ascii="Cambria" w:hAnsi="Cambria" w:cs="Times New Roman"/>
          <w:sz w:val="28"/>
          <w:szCs w:val="28"/>
        </w:rPr>
        <w:t xml:space="preserve">Corporate Leadership can be for both state and private owned institutions. What do you think is the difference in the Leadership </w:t>
      </w:r>
      <w:proofErr w:type="gramStart"/>
      <w:r w:rsidRPr="00030290">
        <w:rPr>
          <w:rFonts w:ascii="Cambria" w:hAnsi="Cambria" w:cs="Times New Roman"/>
          <w:sz w:val="28"/>
          <w:szCs w:val="28"/>
        </w:rPr>
        <w:t xml:space="preserve">of  </w:t>
      </w:r>
      <w:proofErr w:type="spellStart"/>
      <w:r w:rsidRPr="00030290">
        <w:rPr>
          <w:rFonts w:ascii="Cambria" w:hAnsi="Cambria" w:cs="Times New Roman"/>
          <w:sz w:val="28"/>
          <w:szCs w:val="28"/>
        </w:rPr>
        <w:t>Safaricom</w:t>
      </w:r>
      <w:proofErr w:type="spellEnd"/>
      <w:proofErr w:type="gramEnd"/>
      <w:r w:rsidRPr="00030290">
        <w:rPr>
          <w:rFonts w:ascii="Cambria" w:hAnsi="Cambria" w:cs="Times New Roman"/>
          <w:sz w:val="28"/>
          <w:szCs w:val="28"/>
        </w:rPr>
        <w:t xml:space="preserve"> Company Ltd and the National Cereal and Produce Board in Kenya. </w:t>
      </w:r>
    </w:p>
    <w:p w:rsidR="006C0A9E" w:rsidRPr="00030290" w:rsidRDefault="006C0A9E" w:rsidP="006C0A9E">
      <w:pPr>
        <w:pStyle w:val="NoSpacing"/>
        <w:pBdr>
          <w:bottom w:val="single" w:sz="4" w:space="1" w:color="auto"/>
        </w:pBdr>
        <w:jc w:val="center"/>
        <w:rPr>
          <w:rFonts w:ascii="Cambria" w:hAnsi="Cambria" w:cs="Times New Roman"/>
          <w:b/>
          <w:sz w:val="28"/>
          <w:szCs w:val="28"/>
        </w:rPr>
      </w:pPr>
    </w:p>
    <w:p w:rsidR="006C0A9E" w:rsidRPr="00030290" w:rsidRDefault="006C0A9E" w:rsidP="006C0A9E">
      <w:pPr>
        <w:pStyle w:val="NoSpacing"/>
        <w:pBdr>
          <w:bottom w:val="single" w:sz="4" w:space="1" w:color="auto"/>
        </w:pBdr>
        <w:jc w:val="center"/>
        <w:rPr>
          <w:rFonts w:ascii="Cambria" w:hAnsi="Cambria" w:cs="Times New Roman"/>
          <w:b/>
          <w:sz w:val="28"/>
          <w:szCs w:val="28"/>
        </w:rPr>
      </w:pPr>
    </w:p>
    <w:p w:rsidR="006C0A9E" w:rsidRPr="00030290" w:rsidRDefault="006C0A9E" w:rsidP="006C0A9E">
      <w:pPr>
        <w:pStyle w:val="NoSpacing"/>
        <w:pBdr>
          <w:bottom w:val="single" w:sz="4" w:space="1" w:color="auto"/>
        </w:pBdr>
        <w:jc w:val="center"/>
        <w:rPr>
          <w:rFonts w:ascii="Cambria" w:hAnsi="Cambria" w:cs="Times New Roman"/>
          <w:b/>
          <w:sz w:val="28"/>
          <w:szCs w:val="28"/>
        </w:rPr>
      </w:pPr>
    </w:p>
    <w:p w:rsidR="006C0A9E" w:rsidRPr="00030290" w:rsidRDefault="006C0A9E" w:rsidP="006C0A9E">
      <w:pPr>
        <w:pStyle w:val="NoSpacing"/>
        <w:pBdr>
          <w:bottom w:val="single" w:sz="4" w:space="1" w:color="auto"/>
        </w:pBdr>
        <w:jc w:val="center"/>
        <w:rPr>
          <w:rFonts w:ascii="Cambria" w:hAnsi="Cambria" w:cs="Times New Roman"/>
          <w:b/>
          <w:sz w:val="28"/>
          <w:szCs w:val="28"/>
        </w:rPr>
      </w:pPr>
      <w:r>
        <w:rPr>
          <w:rFonts w:ascii="Cambria" w:hAnsi="Cambria" w:cs="Times New Roman"/>
          <w:b/>
          <w:sz w:val="28"/>
          <w:szCs w:val="28"/>
        </w:rPr>
        <w:t xml:space="preserve">END </w:t>
      </w:r>
    </w:p>
    <w:sectPr w:rsidR="006C0A9E" w:rsidRPr="00030290" w:rsidSect="00750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6294"/>
    <w:multiLevelType w:val="hybridMultilevel"/>
    <w:tmpl w:val="1CA0A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D848F6"/>
    <w:multiLevelType w:val="hybridMultilevel"/>
    <w:tmpl w:val="64A69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6C0A9E"/>
    <w:rsid w:val="00605FE1"/>
    <w:rsid w:val="00615AC5"/>
    <w:rsid w:val="006C0A9E"/>
    <w:rsid w:val="00750E04"/>
    <w:rsid w:val="0082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A9E"/>
    <w:pPr>
      <w:spacing w:after="0" w:line="240" w:lineRule="auto"/>
    </w:pPr>
  </w:style>
  <w:style w:type="paragraph" w:styleId="ListParagraph">
    <w:name w:val="List Paragraph"/>
    <w:basedOn w:val="Normal"/>
    <w:uiPriority w:val="34"/>
    <w:qFormat/>
    <w:rsid w:val="006C0A9E"/>
    <w:pPr>
      <w:ind w:left="720"/>
      <w:contextualSpacing/>
    </w:pPr>
  </w:style>
  <w:style w:type="paragraph" w:styleId="BalloonText">
    <w:name w:val="Balloon Text"/>
    <w:basedOn w:val="Normal"/>
    <w:link w:val="BalloonTextChar"/>
    <w:uiPriority w:val="99"/>
    <w:semiHidden/>
    <w:unhideWhenUsed/>
    <w:rsid w:val="00615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LEMMY</cp:lastModifiedBy>
  <cp:revision>3</cp:revision>
  <dcterms:created xsi:type="dcterms:W3CDTF">2015-08-18T17:03:00Z</dcterms:created>
  <dcterms:modified xsi:type="dcterms:W3CDTF">2016-04-29T07:17:00Z</dcterms:modified>
</cp:coreProperties>
</file>